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630B3" w14:textId="73FE2399" w:rsidR="006D3A9F" w:rsidRPr="005C1995" w:rsidRDefault="005C1995" w:rsidP="00516A05">
      <w:pPr>
        <w:jc w:val="center"/>
        <w:rPr>
          <w:rFonts w:cstheme="minorHAnsi"/>
          <w:b/>
          <w:bCs/>
          <w:sz w:val="36"/>
          <w:szCs w:val="36"/>
        </w:rPr>
      </w:pPr>
      <w:r w:rsidRPr="005C1995"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064F7AF" wp14:editId="38E4D085">
            <wp:simplePos x="0" y="0"/>
            <wp:positionH relativeFrom="column">
              <wp:posOffset>-213995</wp:posOffset>
            </wp:positionH>
            <wp:positionV relativeFrom="paragraph">
              <wp:posOffset>-766445</wp:posOffset>
            </wp:positionV>
            <wp:extent cx="2047848" cy="1423597"/>
            <wp:effectExtent l="0" t="0" r="0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48" cy="142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A9F" w:rsidRPr="005C1995">
        <w:rPr>
          <w:rFonts w:cstheme="minorHAnsi"/>
          <w:b/>
          <w:bCs/>
          <w:sz w:val="36"/>
          <w:szCs w:val="36"/>
        </w:rPr>
        <w:t>Percepcja wzrokowa</w:t>
      </w:r>
      <w:r w:rsidRPr="005C1995">
        <w:rPr>
          <w:rFonts w:cstheme="minorHAnsi"/>
          <w:b/>
          <w:bCs/>
          <w:sz w:val="36"/>
          <w:szCs w:val="36"/>
        </w:rPr>
        <w:t xml:space="preserve"> </w:t>
      </w:r>
      <w:bookmarkStart w:id="0" w:name="_Hlk35881031"/>
      <w:bookmarkEnd w:id="0"/>
    </w:p>
    <w:p w14:paraId="7F00643F" w14:textId="3D205190" w:rsidR="005C1995" w:rsidRDefault="005C1995" w:rsidP="00516A05">
      <w:pPr>
        <w:jc w:val="center"/>
        <w:rPr>
          <w:rFonts w:cstheme="minorHAnsi"/>
          <w:b/>
          <w:bCs/>
          <w:sz w:val="24"/>
          <w:szCs w:val="24"/>
        </w:rPr>
      </w:pPr>
    </w:p>
    <w:p w14:paraId="1BE5D396" w14:textId="77777777" w:rsidR="005C1995" w:rsidRPr="005C1995" w:rsidRDefault="005C1995" w:rsidP="00516A05">
      <w:pPr>
        <w:jc w:val="center"/>
        <w:rPr>
          <w:rFonts w:cstheme="minorHAnsi"/>
          <w:b/>
          <w:bCs/>
          <w:sz w:val="24"/>
          <w:szCs w:val="24"/>
        </w:rPr>
      </w:pPr>
    </w:p>
    <w:p w14:paraId="6F2326F8" w14:textId="05D61537" w:rsidR="005C1995" w:rsidRPr="005C1995" w:rsidRDefault="00FF3FA9" w:rsidP="005C1995">
      <w:pPr>
        <w:rPr>
          <w:sz w:val="24"/>
          <w:szCs w:val="24"/>
        </w:rPr>
      </w:pPr>
      <w:r w:rsidRPr="005C1995">
        <w:rPr>
          <w:sz w:val="24"/>
          <w:szCs w:val="24"/>
        </w:rPr>
        <w:t>Człowiek nabywa zdolność percepcji wzrokowej między 3 a 8 rokiem życia. Wtedy wyraźnie dostrzega kształty, barwy, wielkości, a także zapamiętuje oraz wyobraża sobie różne zjawiska</w:t>
      </w:r>
      <w:r w:rsidR="005C1995">
        <w:rPr>
          <w:sz w:val="24"/>
          <w:szCs w:val="24"/>
        </w:rPr>
        <w:t xml:space="preserve"> </w:t>
      </w:r>
      <w:r w:rsidRPr="005C1995">
        <w:rPr>
          <w:sz w:val="24"/>
          <w:szCs w:val="24"/>
        </w:rPr>
        <w:t>i przedmioty.</w:t>
      </w:r>
    </w:p>
    <w:p w14:paraId="1E6CAB5D" w14:textId="142C7C21" w:rsidR="006D3A9F" w:rsidRPr="006D3A9F" w:rsidRDefault="006D3A9F">
      <w:pPr>
        <w:rPr>
          <w:rFonts w:cstheme="minorHAnsi"/>
          <w:b/>
          <w:bCs/>
          <w:sz w:val="24"/>
          <w:szCs w:val="24"/>
        </w:rPr>
      </w:pPr>
      <w:r w:rsidRPr="006D3A9F">
        <w:rPr>
          <w:rFonts w:eastAsia="Times New Roman" w:cstheme="minorHAnsi"/>
          <w:sz w:val="24"/>
          <w:szCs w:val="24"/>
          <w:lang w:eastAsia="pl-PL"/>
        </w:rPr>
        <w:t>Percepcja wzrokowa pozwala zrozumieć otaczającą nas rzeczywistość. U dziecka pozwala n</w:t>
      </w:r>
      <w:r>
        <w:rPr>
          <w:rFonts w:eastAsia="Times New Roman" w:cstheme="minorHAnsi"/>
          <w:sz w:val="24"/>
          <w:szCs w:val="24"/>
          <w:lang w:eastAsia="pl-PL"/>
        </w:rPr>
        <w:t xml:space="preserve">a </w:t>
      </w:r>
      <w:r w:rsidR="005C1995">
        <w:rPr>
          <w:rFonts w:eastAsia="Times New Roman" w:cstheme="minorHAnsi"/>
          <w:sz w:val="24"/>
          <w:szCs w:val="24"/>
          <w:lang w:eastAsia="pl-PL"/>
        </w:rPr>
        <w:t xml:space="preserve">samoobsługę, </w:t>
      </w:r>
      <w:r w:rsidRPr="006D3A9F">
        <w:rPr>
          <w:rFonts w:eastAsia="Times New Roman" w:cstheme="minorHAnsi"/>
          <w:sz w:val="24"/>
          <w:szCs w:val="24"/>
          <w:lang w:eastAsia="pl-PL"/>
        </w:rPr>
        <w:t>orient</w:t>
      </w:r>
      <w:r>
        <w:rPr>
          <w:rFonts w:eastAsia="Times New Roman" w:cstheme="minorHAnsi"/>
          <w:sz w:val="24"/>
          <w:szCs w:val="24"/>
          <w:lang w:eastAsia="pl-PL"/>
        </w:rPr>
        <w:t xml:space="preserve">ację </w:t>
      </w:r>
      <w:r w:rsidRPr="006D3A9F">
        <w:rPr>
          <w:rFonts w:eastAsia="Times New Roman" w:cstheme="minorHAnsi"/>
          <w:sz w:val="24"/>
          <w:szCs w:val="24"/>
          <w:lang w:eastAsia="pl-PL"/>
        </w:rPr>
        <w:t xml:space="preserve">w otoczeniu, dobrą ocenę odległości, </w:t>
      </w:r>
      <w:r>
        <w:rPr>
          <w:rFonts w:eastAsia="Times New Roman" w:cstheme="minorHAnsi"/>
          <w:sz w:val="24"/>
          <w:szCs w:val="24"/>
          <w:lang w:eastAsia="pl-PL"/>
        </w:rPr>
        <w:t xml:space="preserve">odnajdywanie się w tempie gier zespołowych oraz </w:t>
      </w:r>
      <w:r w:rsidR="005C1995">
        <w:rPr>
          <w:rFonts w:eastAsia="Times New Roman" w:cstheme="minorHAnsi"/>
          <w:sz w:val="24"/>
          <w:szCs w:val="24"/>
          <w:lang w:eastAsia="pl-PL"/>
        </w:rPr>
        <w:t xml:space="preserve">następnie na </w:t>
      </w:r>
      <w:r w:rsidRPr="006D3A9F">
        <w:rPr>
          <w:rFonts w:eastAsia="Times New Roman" w:cstheme="minorHAnsi"/>
          <w:sz w:val="24"/>
          <w:szCs w:val="24"/>
          <w:lang w:eastAsia="pl-PL"/>
        </w:rPr>
        <w:t>poprawne czytanie, pisanie czy</w:t>
      </w:r>
      <w:r w:rsidRPr="006D3A9F">
        <w:rPr>
          <w:rFonts w:cstheme="minorHAnsi"/>
          <w:sz w:val="24"/>
          <w:szCs w:val="24"/>
        </w:rPr>
        <w:t xml:space="preserve"> liczenie</w:t>
      </w:r>
      <w:r>
        <w:rPr>
          <w:rFonts w:cstheme="minorHAnsi"/>
          <w:sz w:val="24"/>
          <w:szCs w:val="24"/>
        </w:rPr>
        <w:t>.</w:t>
      </w:r>
    </w:p>
    <w:p w14:paraId="6346B36F" w14:textId="77777777" w:rsidR="006D3A9F" w:rsidRPr="006D3A9F" w:rsidRDefault="006D3A9F" w:rsidP="006D3A9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D3A9F">
        <w:rPr>
          <w:rFonts w:eastAsia="Times New Roman" w:cstheme="minorHAnsi"/>
          <w:sz w:val="24"/>
          <w:szCs w:val="24"/>
          <w:lang w:eastAsia="pl-PL"/>
        </w:rPr>
        <w:t>Percepcja wzrokowa jest zdolnością do rozpoznawania i różnicowania bodźców wzrokowych, które znajdują się w polu widzenia człowieka. Bodźce te są interpretowane w zależności od doświadczeń. Nie chodzi więc o samą zdolność widzenia, ale o przetwarzanie przez mózg tego, co widzimy.</w:t>
      </w:r>
    </w:p>
    <w:p w14:paraId="302912CD" w14:textId="43C880E0" w:rsidR="00D608B6" w:rsidRDefault="006D3A9F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b/>
          <w:bCs/>
          <w:sz w:val="24"/>
          <w:szCs w:val="24"/>
        </w:rPr>
        <w:t>Ć</w:t>
      </w:r>
      <w:r w:rsidRPr="006D3A9F">
        <w:rPr>
          <w:rFonts w:eastAsia="Times New Roman" w:cstheme="minorHAnsi"/>
          <w:sz w:val="24"/>
          <w:szCs w:val="24"/>
          <w:lang w:eastAsia="pl-PL"/>
        </w:rPr>
        <w:t>wiczenia</w:t>
      </w:r>
      <w:r>
        <w:rPr>
          <w:rFonts w:eastAsia="Times New Roman" w:cstheme="minorHAnsi"/>
          <w:sz w:val="24"/>
          <w:szCs w:val="24"/>
          <w:lang w:eastAsia="pl-PL"/>
        </w:rPr>
        <w:t xml:space="preserve">, które poniżej proponuje dla </w:t>
      </w:r>
      <w:r w:rsidR="005C1995">
        <w:rPr>
          <w:rFonts w:eastAsia="Times New Roman" w:cstheme="minorHAnsi"/>
          <w:sz w:val="24"/>
          <w:szCs w:val="24"/>
          <w:lang w:eastAsia="pl-PL"/>
        </w:rPr>
        <w:t>PRZEDSZKOLAKÓW</w:t>
      </w:r>
      <w:r w:rsidR="009F6C6C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F6C6C" w:rsidRPr="009F6C6C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F6C6C">
        <w:rPr>
          <w:rFonts w:eastAsia="Times New Roman" w:cstheme="minorHAnsi"/>
          <w:sz w:val="24"/>
          <w:szCs w:val="24"/>
          <w:lang w:eastAsia="pl-PL"/>
        </w:rPr>
        <w:t xml:space="preserve"> mają za zadanie bezpośrednio wzmacniać percepcje wzrokową ale też </w:t>
      </w:r>
      <w:r w:rsidRPr="006D3A9F">
        <w:rPr>
          <w:rFonts w:eastAsia="Times New Roman" w:cstheme="minorHAnsi"/>
          <w:sz w:val="24"/>
          <w:szCs w:val="24"/>
          <w:lang w:eastAsia="pl-PL"/>
        </w:rPr>
        <w:t>usprawni</w:t>
      </w:r>
      <w:r w:rsidR="009F6C6C">
        <w:rPr>
          <w:rFonts w:eastAsia="Times New Roman" w:cstheme="minorHAnsi"/>
          <w:sz w:val="24"/>
          <w:szCs w:val="24"/>
          <w:lang w:eastAsia="pl-PL"/>
        </w:rPr>
        <w:t>ać</w:t>
      </w:r>
      <w:r w:rsidRPr="006D3A9F">
        <w:rPr>
          <w:rFonts w:eastAsia="Times New Roman" w:cstheme="minorHAnsi"/>
          <w:sz w:val="24"/>
          <w:szCs w:val="24"/>
          <w:lang w:eastAsia="pl-PL"/>
        </w:rPr>
        <w:t xml:space="preserve"> pamięć, spostrzegawczość wzrokową czy poprawi</w:t>
      </w:r>
      <w:r w:rsidR="009F6C6C">
        <w:rPr>
          <w:rFonts w:eastAsia="Times New Roman" w:cstheme="minorHAnsi"/>
          <w:sz w:val="24"/>
          <w:szCs w:val="24"/>
          <w:lang w:eastAsia="pl-PL"/>
        </w:rPr>
        <w:t>ć</w:t>
      </w:r>
      <w:r w:rsidRPr="006D3A9F">
        <w:rPr>
          <w:rFonts w:eastAsia="Times New Roman" w:cstheme="minorHAnsi"/>
          <w:sz w:val="24"/>
          <w:szCs w:val="24"/>
          <w:lang w:eastAsia="pl-PL"/>
        </w:rPr>
        <w:t xml:space="preserve"> koordynację wzrokowo-ruchową</w:t>
      </w:r>
      <w:r w:rsidR="009F6C6C">
        <w:rPr>
          <w:rFonts w:eastAsia="Times New Roman" w:cstheme="minorHAnsi"/>
          <w:sz w:val="24"/>
          <w:szCs w:val="24"/>
          <w:lang w:eastAsia="pl-PL"/>
        </w:rPr>
        <w:t>.</w:t>
      </w:r>
    </w:p>
    <w:p w14:paraId="226C9F24" w14:textId="00F89FF3" w:rsidR="004153D9" w:rsidRDefault="004153D9">
      <w:pPr>
        <w:rPr>
          <w:rFonts w:eastAsia="Times New Roman" w:cstheme="minorHAnsi"/>
          <w:sz w:val="24"/>
          <w:szCs w:val="24"/>
          <w:lang w:eastAsia="pl-PL"/>
        </w:rPr>
      </w:pPr>
    </w:p>
    <w:p w14:paraId="5D1CCCE5" w14:textId="77777777" w:rsidR="005C1995" w:rsidRDefault="005C1995">
      <w:pPr>
        <w:rPr>
          <w:rFonts w:eastAsia="Times New Roman" w:cstheme="minorHAnsi"/>
          <w:sz w:val="24"/>
          <w:szCs w:val="24"/>
          <w:lang w:eastAsia="pl-PL"/>
        </w:rPr>
      </w:pPr>
    </w:p>
    <w:p w14:paraId="385345CD" w14:textId="03AB0AE9" w:rsidR="009F6C6C" w:rsidRPr="00516A05" w:rsidRDefault="00D712D1" w:rsidP="00516A05">
      <w:pPr>
        <w:pStyle w:val="Akapitzlist"/>
        <w:numPr>
          <w:ilvl w:val="0"/>
          <w:numId w:val="3"/>
        </w:numPr>
        <w:rPr>
          <w:rFonts w:eastAsia="Times New Roman" w:cstheme="minorHAnsi"/>
          <w:sz w:val="24"/>
          <w:szCs w:val="24"/>
          <w:lang w:eastAsia="pl-PL"/>
        </w:rPr>
      </w:pPr>
      <w:r w:rsidRPr="00516A05">
        <w:rPr>
          <w:rFonts w:eastAsia="Times New Roman" w:cstheme="minorHAnsi"/>
          <w:sz w:val="24"/>
          <w:szCs w:val="24"/>
          <w:lang w:eastAsia="pl-PL"/>
        </w:rPr>
        <w:t>Zacznijmy zatem od umieszczenia rozsypanych klocków na podłodze, każde podniesienie klocka to przysiad, sięgamy po klocki pojedynczo i umieszcz</w:t>
      </w:r>
      <w:r w:rsidR="00516A05">
        <w:rPr>
          <w:rFonts w:eastAsia="Times New Roman" w:cstheme="minorHAnsi"/>
          <w:sz w:val="24"/>
          <w:szCs w:val="24"/>
          <w:lang w:eastAsia="pl-PL"/>
        </w:rPr>
        <w:t>amy</w:t>
      </w:r>
      <w:r w:rsidRPr="00516A0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16A05">
        <w:rPr>
          <w:rFonts w:eastAsia="Times New Roman" w:cstheme="minorHAnsi"/>
          <w:sz w:val="24"/>
          <w:szCs w:val="24"/>
          <w:lang w:eastAsia="pl-PL"/>
        </w:rPr>
        <w:t>je</w:t>
      </w:r>
      <w:r w:rsidRPr="00516A05">
        <w:rPr>
          <w:rFonts w:eastAsia="Times New Roman" w:cstheme="minorHAnsi"/>
          <w:sz w:val="24"/>
          <w:szCs w:val="24"/>
          <w:lang w:eastAsia="pl-PL"/>
        </w:rPr>
        <w:t xml:space="preserve"> po kolei w wyznaczonym miejscu – może być to budowanie </w:t>
      </w:r>
      <w:r w:rsidR="00B37879" w:rsidRPr="00516A05">
        <w:rPr>
          <w:rFonts w:eastAsia="Times New Roman" w:cstheme="minorHAnsi"/>
          <w:sz w:val="24"/>
          <w:szCs w:val="24"/>
          <w:lang w:eastAsia="pl-PL"/>
        </w:rPr>
        <w:t>konkretnego, wcześniej zadanego wzoru.</w:t>
      </w:r>
    </w:p>
    <w:p w14:paraId="5362ADC8" w14:textId="306A1702" w:rsidR="00B37879" w:rsidRDefault="00B37879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22DFACDD" wp14:editId="59BD9D72">
            <wp:extent cx="1844517" cy="245935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620099_1050807865299891_263539212180416102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786" cy="24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56C6E965" wp14:editId="08821D16">
            <wp:extent cx="1847532" cy="2463376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960634_2627580730788974_62622356194983936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29" cy="247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71016949" wp14:editId="77F14DF8">
            <wp:extent cx="1911350" cy="2463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178717_639602813500364_6045380358491340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28" cy="24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F747" w14:textId="34ED600F" w:rsidR="004153D9" w:rsidRDefault="004153D9">
      <w:pPr>
        <w:rPr>
          <w:rFonts w:cstheme="minorHAnsi"/>
          <w:sz w:val="24"/>
          <w:szCs w:val="24"/>
        </w:rPr>
      </w:pPr>
    </w:p>
    <w:p w14:paraId="118AEFDA" w14:textId="77777777" w:rsidR="005C1995" w:rsidRDefault="005C1995">
      <w:pPr>
        <w:rPr>
          <w:rFonts w:cstheme="minorHAnsi"/>
          <w:sz w:val="24"/>
          <w:szCs w:val="24"/>
        </w:rPr>
      </w:pPr>
    </w:p>
    <w:p w14:paraId="32554DA6" w14:textId="0D171875" w:rsidR="00B37879" w:rsidRPr="004153D9" w:rsidRDefault="00B37879">
      <w:pPr>
        <w:rPr>
          <w:rFonts w:cstheme="minorHAnsi"/>
          <w:sz w:val="24"/>
          <w:szCs w:val="24"/>
        </w:rPr>
      </w:pPr>
      <w:r w:rsidRPr="004153D9">
        <w:rPr>
          <w:rFonts w:cstheme="minorHAnsi"/>
          <w:sz w:val="24"/>
          <w:szCs w:val="24"/>
        </w:rPr>
        <w:lastRenderedPageBreak/>
        <w:t>2. K</w:t>
      </w:r>
      <w:r w:rsidR="000004B9" w:rsidRPr="004153D9">
        <w:rPr>
          <w:rFonts w:cstheme="minorHAnsi"/>
          <w:sz w:val="24"/>
          <w:szCs w:val="24"/>
        </w:rPr>
        <w:t>reślenie linii, łuków, kół, szlaczków –w powietrzu</w:t>
      </w:r>
      <w:r w:rsidRPr="004153D9">
        <w:rPr>
          <w:rFonts w:cstheme="minorHAnsi"/>
          <w:sz w:val="24"/>
          <w:szCs w:val="24"/>
        </w:rPr>
        <w:t>:</w:t>
      </w:r>
    </w:p>
    <w:p w14:paraId="71493AC0" w14:textId="76E89DFE" w:rsidR="00B37879" w:rsidRDefault="00B37879" w:rsidP="00B37879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153D9">
        <w:rPr>
          <w:rFonts w:cstheme="minorHAnsi"/>
          <w:sz w:val="24"/>
          <w:szCs w:val="24"/>
        </w:rPr>
        <w:t>m</w:t>
      </w:r>
      <w:r w:rsidR="000004B9" w:rsidRPr="004153D9">
        <w:rPr>
          <w:rFonts w:cstheme="minorHAnsi"/>
          <w:sz w:val="24"/>
          <w:szCs w:val="24"/>
        </w:rPr>
        <w:t>alowanie form kolistych –ćwiczenie precyzji ruchu (zawsze zaczynając od góry, w lewą stronę –tj. pisanie litery "o");</w:t>
      </w:r>
    </w:p>
    <w:p w14:paraId="55020039" w14:textId="48CF7ABA" w:rsidR="00C4588C" w:rsidRDefault="00C4588C" w:rsidP="00C4588C">
      <w:pPr>
        <w:pStyle w:val="Akapitzlist"/>
        <w:rPr>
          <w:rFonts w:cstheme="minorHAnsi"/>
          <w:sz w:val="24"/>
          <w:szCs w:val="24"/>
        </w:rPr>
      </w:pPr>
    </w:p>
    <w:p w14:paraId="08684E5B" w14:textId="30A35614" w:rsidR="00C4588C" w:rsidRDefault="00C4588C" w:rsidP="00C4588C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67FC7A2" wp14:editId="3C3DF9C2">
            <wp:extent cx="2228850" cy="1400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2538c97b5504f38bcd8c31ff9de7f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0580" w14:textId="2A375508" w:rsidR="00C4588C" w:rsidRDefault="00C4588C" w:rsidP="00C4588C">
      <w:pPr>
        <w:pStyle w:val="Akapitzlist"/>
        <w:rPr>
          <w:rFonts w:cstheme="minorHAnsi"/>
          <w:sz w:val="24"/>
          <w:szCs w:val="24"/>
        </w:rPr>
      </w:pPr>
    </w:p>
    <w:p w14:paraId="27C5CD7E" w14:textId="77777777" w:rsidR="00C4588C" w:rsidRPr="004153D9" w:rsidRDefault="00C4588C" w:rsidP="00C4588C">
      <w:pPr>
        <w:pStyle w:val="Akapitzlist"/>
        <w:rPr>
          <w:rFonts w:cstheme="minorHAnsi"/>
          <w:sz w:val="24"/>
          <w:szCs w:val="24"/>
        </w:rPr>
      </w:pPr>
    </w:p>
    <w:p w14:paraId="3CD8D270" w14:textId="019055F1" w:rsidR="000004B9" w:rsidRDefault="000004B9" w:rsidP="00B37879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153D9">
        <w:rPr>
          <w:rFonts w:cstheme="minorHAnsi"/>
          <w:sz w:val="24"/>
          <w:szCs w:val="24"/>
        </w:rPr>
        <w:t>kreślenie linii pionowych, ukośnych, poziomych (zawsze z góry na dół i z zachowaniem kierunku od lewej do prawej)</w:t>
      </w:r>
    </w:p>
    <w:p w14:paraId="193DACC9" w14:textId="6E1A5144" w:rsidR="00FF3FA9" w:rsidRDefault="00FF3FA9" w:rsidP="00FF3FA9">
      <w:pPr>
        <w:pStyle w:val="Akapitzlist"/>
        <w:rPr>
          <w:rFonts w:cstheme="minorHAnsi"/>
          <w:sz w:val="24"/>
          <w:szCs w:val="24"/>
        </w:rPr>
      </w:pPr>
    </w:p>
    <w:p w14:paraId="02AC9687" w14:textId="336BD609" w:rsidR="00FF3FA9" w:rsidRPr="004153D9" w:rsidRDefault="00C4588C" w:rsidP="00FF3FA9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B603913" wp14:editId="25B3E9FC">
            <wp:extent cx="1663700" cy="1663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77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49" cy="166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11BD231" wp14:editId="78584A3F">
            <wp:extent cx="2070100" cy="1257873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27" cy="12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D2B3" w14:textId="77777777" w:rsidR="004153D9" w:rsidRDefault="004153D9">
      <w:pPr>
        <w:rPr>
          <w:rFonts w:cstheme="minorHAnsi"/>
          <w:sz w:val="24"/>
          <w:szCs w:val="24"/>
        </w:rPr>
      </w:pPr>
    </w:p>
    <w:p w14:paraId="4C7F7E70" w14:textId="3CB095DB" w:rsidR="004153D9" w:rsidRPr="00C4588C" w:rsidRDefault="00B37879" w:rsidP="00C4588C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4588C">
        <w:rPr>
          <w:rFonts w:cstheme="minorHAnsi"/>
          <w:sz w:val="24"/>
          <w:szCs w:val="24"/>
        </w:rPr>
        <w:t>R</w:t>
      </w:r>
      <w:r w:rsidR="000004B9" w:rsidRPr="00C4588C">
        <w:rPr>
          <w:rFonts w:cstheme="minorHAnsi"/>
          <w:sz w:val="24"/>
          <w:szCs w:val="24"/>
        </w:rPr>
        <w:t>zucanie do celu (piłeczek, kulek papierowych itp.)</w:t>
      </w:r>
    </w:p>
    <w:p w14:paraId="3004A166" w14:textId="3C40E7C8" w:rsidR="00C4588C" w:rsidRDefault="00C4588C" w:rsidP="00C4588C">
      <w:pPr>
        <w:pStyle w:val="Akapitzlist"/>
        <w:ind w:left="360"/>
        <w:rPr>
          <w:rFonts w:cstheme="minorHAnsi"/>
          <w:sz w:val="24"/>
          <w:szCs w:val="24"/>
        </w:rPr>
      </w:pPr>
    </w:p>
    <w:p w14:paraId="2108B6E7" w14:textId="665D8E30" w:rsidR="00C4588C" w:rsidRDefault="00C4588C" w:rsidP="00C4588C">
      <w:pPr>
        <w:pStyle w:val="Akapitzlist"/>
        <w:ind w:left="360"/>
        <w:rPr>
          <w:rFonts w:cstheme="minorHAnsi"/>
          <w:sz w:val="24"/>
          <w:szCs w:val="24"/>
        </w:rPr>
      </w:pPr>
    </w:p>
    <w:p w14:paraId="2E24B236" w14:textId="538FB7E2" w:rsidR="00C4588C" w:rsidRPr="00C4588C" w:rsidRDefault="004065F6" w:rsidP="00C4588C">
      <w:pPr>
        <w:pStyle w:val="Akapitzlist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3DE5693" wp14:editId="612FA526">
            <wp:extent cx="2701056" cy="1517650"/>
            <wp:effectExtent l="0" t="0" r="4445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deks 3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28" cy="152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B8E43CD" wp14:editId="1675FFEF">
            <wp:extent cx="2647950" cy="17240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eks 2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4194" w14:textId="005E439E" w:rsidR="004153D9" w:rsidRDefault="004153D9" w:rsidP="004153D9">
      <w:pPr>
        <w:rPr>
          <w:rFonts w:cstheme="minorHAnsi"/>
          <w:sz w:val="24"/>
          <w:szCs w:val="24"/>
        </w:rPr>
      </w:pPr>
    </w:p>
    <w:p w14:paraId="3B54C211" w14:textId="3DA5CC76" w:rsidR="0090114D" w:rsidRDefault="0090114D" w:rsidP="004153D9">
      <w:pPr>
        <w:rPr>
          <w:rFonts w:cstheme="minorHAnsi"/>
          <w:sz w:val="24"/>
          <w:szCs w:val="24"/>
        </w:rPr>
      </w:pPr>
    </w:p>
    <w:p w14:paraId="1CA19B45" w14:textId="77777777" w:rsidR="0090114D" w:rsidRDefault="0090114D" w:rsidP="004153D9">
      <w:pPr>
        <w:rPr>
          <w:rFonts w:cstheme="minorHAnsi"/>
          <w:sz w:val="24"/>
          <w:szCs w:val="24"/>
        </w:rPr>
      </w:pPr>
    </w:p>
    <w:p w14:paraId="6B0AFE92" w14:textId="7CF3390B" w:rsidR="00B37879" w:rsidRPr="00516A05" w:rsidRDefault="00B37879" w:rsidP="004153D9">
      <w:pPr>
        <w:rPr>
          <w:rFonts w:eastAsia="Times New Roman" w:cstheme="minorHAnsi"/>
          <w:sz w:val="24"/>
          <w:szCs w:val="24"/>
          <w:lang w:eastAsia="pl-PL"/>
        </w:rPr>
      </w:pPr>
      <w:bookmarkStart w:id="1" w:name="_GoBack"/>
      <w:bookmarkEnd w:id="1"/>
      <w:r w:rsidRPr="004153D9">
        <w:rPr>
          <w:rFonts w:cstheme="minorHAnsi"/>
          <w:sz w:val="24"/>
          <w:szCs w:val="24"/>
        </w:rPr>
        <w:lastRenderedPageBreak/>
        <w:t>4.</w:t>
      </w:r>
      <w:r w:rsidRPr="004153D9">
        <w:rPr>
          <w:rFonts w:eastAsia="Times New Roman" w:cstheme="minorHAnsi"/>
          <w:sz w:val="24"/>
          <w:szCs w:val="24"/>
          <w:lang w:eastAsia="pl-PL"/>
        </w:rPr>
        <w:t xml:space="preserve"> Układanie wszelkich figur, kształtów to doskonały trening percepcji wzrokowej. W tym celu można posłużyć się mozaikami, </w:t>
      </w:r>
      <w:r w:rsidRPr="004153D9">
        <w:rPr>
          <w:rFonts w:cstheme="minorHAnsi"/>
          <w:sz w:val="24"/>
          <w:szCs w:val="24"/>
        </w:rPr>
        <w:t xml:space="preserve">tangramem, klockami, </w:t>
      </w:r>
      <w:r w:rsidRPr="004153D9">
        <w:rPr>
          <w:rFonts w:eastAsia="Times New Roman" w:cstheme="minorHAnsi"/>
          <w:sz w:val="24"/>
          <w:szCs w:val="24"/>
          <w:lang w:eastAsia="pl-PL"/>
        </w:rPr>
        <w:t xml:space="preserve">które mają różne kolory, wzory i które można dowolnie układać. Najpierw rodzic może ułożyć trzy różne figury, a zadaniem dziecka jest powtórzenie wymyślonego przez opiekuna kształtu. </w:t>
      </w:r>
    </w:p>
    <w:p w14:paraId="4B4D8D9F" w14:textId="7CD0F73C" w:rsidR="004153D9" w:rsidRDefault="004153D9" w:rsidP="00B378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A9B8FF" wp14:editId="63EC8684">
            <wp:extent cx="2349500" cy="313266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722969_243951996640377_397464794786955264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41" cy="31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FE49" w14:textId="77777777" w:rsidR="00B37879" w:rsidRPr="00516A05" w:rsidRDefault="00B37879" w:rsidP="00B3787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16A05">
        <w:rPr>
          <w:rFonts w:eastAsia="Times New Roman" w:cstheme="minorHAnsi"/>
          <w:sz w:val="24"/>
          <w:szCs w:val="24"/>
          <w:lang w:eastAsia="pl-PL"/>
        </w:rPr>
        <w:t xml:space="preserve">Oczywiście ważna jest gradacja zadania, czyli utrudniamy </w:t>
      </w:r>
      <w:r w:rsidRPr="00516A05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16A05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3F7ED830" w14:textId="4A8D3BA2" w:rsidR="00B37879" w:rsidRPr="00516A05" w:rsidRDefault="00B37879" w:rsidP="00B3787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16A05">
        <w:rPr>
          <w:rFonts w:eastAsia="Times New Roman" w:cstheme="minorHAnsi"/>
          <w:sz w:val="24"/>
          <w:szCs w:val="24"/>
          <w:lang w:eastAsia="pl-PL"/>
        </w:rPr>
        <w:t xml:space="preserve">Rodzic układa wzór, a następnie pozwala dziecku się mu przyjrzeć się przez </w:t>
      </w:r>
      <w:r w:rsidR="004065F6">
        <w:rPr>
          <w:rFonts w:eastAsia="Times New Roman" w:cstheme="minorHAnsi"/>
          <w:sz w:val="24"/>
          <w:szCs w:val="24"/>
          <w:lang w:eastAsia="pl-PL"/>
        </w:rPr>
        <w:t>20</w:t>
      </w:r>
      <w:r w:rsidRPr="00516A05">
        <w:rPr>
          <w:rFonts w:eastAsia="Times New Roman" w:cstheme="minorHAnsi"/>
          <w:sz w:val="24"/>
          <w:szCs w:val="24"/>
          <w:lang w:eastAsia="pl-PL"/>
        </w:rPr>
        <w:t xml:space="preserve"> sekund. Wzór po tym czasie należy zakryć, a dziecko musi go odtworzyć</w:t>
      </w:r>
      <w:r w:rsidR="004153D9" w:rsidRPr="00516A05">
        <w:rPr>
          <w:rFonts w:eastAsia="Times New Roman" w:cstheme="minorHAnsi"/>
          <w:sz w:val="24"/>
          <w:szCs w:val="24"/>
          <w:lang w:eastAsia="pl-PL"/>
        </w:rPr>
        <w:t>, a także coraz większa liczba elementów użytych do wzoru.</w:t>
      </w:r>
    </w:p>
    <w:p w14:paraId="22C1710C" w14:textId="3C9D30A1" w:rsidR="00372A64" w:rsidRPr="004C3796" w:rsidRDefault="004153D9" w:rsidP="004C09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244D82" wp14:editId="5FBE4DB0">
            <wp:extent cx="2438399" cy="3251200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791131_1104758936567012_542838752736916275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34" cy="32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076A" w14:textId="665762E9" w:rsidR="00372A64" w:rsidRPr="00C502F0" w:rsidRDefault="00372A64" w:rsidP="00372A64">
      <w:pPr>
        <w:pStyle w:val="NormalnyWeb"/>
        <w:shd w:val="clear" w:color="auto" w:fill="FEFEFE"/>
        <w:rPr>
          <w:rFonts w:asciiTheme="minorHAnsi" w:hAnsiTheme="minorHAnsi" w:cs="Helvetica"/>
          <w:color w:val="0A0A0A"/>
        </w:rPr>
      </w:pPr>
      <w:r>
        <w:rPr>
          <w:rFonts w:asciiTheme="minorHAnsi" w:hAnsiTheme="minorHAnsi" w:cs="Helvetica"/>
          <w:color w:val="0A0A0A"/>
        </w:rPr>
        <w:lastRenderedPageBreak/>
        <w:t>5</w:t>
      </w:r>
      <w:r w:rsidRPr="00C502F0">
        <w:rPr>
          <w:rFonts w:asciiTheme="minorHAnsi" w:hAnsiTheme="minorHAnsi" w:cs="Helvetica"/>
          <w:color w:val="0A0A0A"/>
        </w:rPr>
        <w:t>. Składanie pociętych obrazków</w:t>
      </w:r>
      <w:r w:rsidRPr="00C502F0">
        <w:rPr>
          <w:rFonts w:asciiTheme="minorHAnsi" w:hAnsiTheme="minorHAnsi" w:cs="Helvetica"/>
          <w:color w:val="0A0A0A"/>
        </w:rPr>
        <w:br/>
        <w:t>• wg wzoru (np. przecięte na kilka części dwie identyczne kartki pocztowe – rodzic układa swoją jako wzór, a następnie to samo robi dziecko)</w:t>
      </w:r>
      <w:r w:rsidRPr="00C502F0">
        <w:rPr>
          <w:rFonts w:asciiTheme="minorHAnsi" w:hAnsiTheme="minorHAnsi" w:cs="Helvetica"/>
          <w:color w:val="0A0A0A"/>
        </w:rPr>
        <w:br/>
        <w:t>• bez wzoru (można tu wykorzystać różne obrazki, pocztówki, zdjęcia – pocięte na kawałki)</w:t>
      </w:r>
      <w:r w:rsidRPr="00C502F0">
        <w:rPr>
          <w:rFonts w:ascii="MS Gothic" w:eastAsia="MS Gothic" w:hAnsi="MS Gothic" w:cs="MS Gothic" w:hint="eastAsia"/>
          <w:color w:val="0A0A0A"/>
        </w:rPr>
        <w:t> </w:t>
      </w:r>
    </w:p>
    <w:p w14:paraId="0E137FBC" w14:textId="0F63BD35" w:rsidR="0090114D" w:rsidRDefault="0090114D" w:rsidP="004C091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EACB38C" wp14:editId="527DBBDF">
            <wp:extent cx="5358252" cy="70929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38f376a88300bb6f126518fafe774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48" cy="71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6BBD" w14:textId="77777777" w:rsidR="004C3796" w:rsidRDefault="004C3796" w:rsidP="004C091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</w:p>
    <w:p w14:paraId="3BA48D75" w14:textId="755F696D" w:rsidR="004C0910" w:rsidRDefault="004153D9" w:rsidP="004C091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16A05">
        <w:rPr>
          <w:rFonts w:cstheme="minorHAnsi"/>
          <w:sz w:val="24"/>
          <w:szCs w:val="24"/>
        </w:rPr>
        <w:lastRenderedPageBreak/>
        <w:t>5.</w:t>
      </w:r>
      <w:r w:rsidR="004C0910" w:rsidRPr="00516A05">
        <w:rPr>
          <w:rFonts w:cstheme="minorHAnsi"/>
          <w:sz w:val="24"/>
          <w:szCs w:val="24"/>
        </w:rPr>
        <w:t xml:space="preserve"> A teraz ćwiczenia dotyczące </w:t>
      </w:r>
      <w:r w:rsidR="004C0910" w:rsidRPr="00516A05">
        <w:rPr>
          <w:rFonts w:eastAsia="Times New Roman" w:cstheme="minorHAnsi"/>
          <w:sz w:val="24"/>
          <w:szCs w:val="24"/>
          <w:lang w:eastAsia="pl-PL"/>
        </w:rPr>
        <w:t>koncentracji uwagi, spostrzegania i różnicowania, wyróżniania i wyodrębniania znaków, kształtów</w:t>
      </w:r>
      <w:r w:rsidR="0090114D">
        <w:rPr>
          <w:rFonts w:eastAsia="Times New Roman" w:cstheme="minorHAnsi"/>
          <w:sz w:val="24"/>
          <w:szCs w:val="24"/>
          <w:lang w:eastAsia="pl-PL"/>
        </w:rPr>
        <w:t>, a</w:t>
      </w:r>
      <w:r w:rsidR="004C0910" w:rsidRPr="00516A05">
        <w:rPr>
          <w:rFonts w:eastAsia="Times New Roman" w:cstheme="minorHAnsi"/>
          <w:sz w:val="24"/>
          <w:szCs w:val="24"/>
          <w:lang w:eastAsia="pl-PL"/>
        </w:rPr>
        <w:t xml:space="preserve"> także pamięci wzrokowej i logicznego myślenia</w:t>
      </w:r>
    </w:p>
    <w:p w14:paraId="60C9E7F9" w14:textId="77777777" w:rsidR="003040F2" w:rsidRPr="00516A05" w:rsidRDefault="003040F2" w:rsidP="004C091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0709578C" w14:textId="7096A0CB" w:rsidR="004C0910" w:rsidRDefault="004C0910" w:rsidP="004C091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sz w:val="24"/>
          <w:szCs w:val="24"/>
          <w:lang w:eastAsia="pl-PL"/>
        </w:rPr>
        <w:t>I.</w:t>
      </w:r>
      <w:r w:rsidR="0090114D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 wp14:anchorId="5DA383DB" wp14:editId="3D2B0959">
            <wp:extent cx="5353050" cy="7086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acz_cienie_zwierzatka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9AEA" w14:textId="54BD0207" w:rsidR="004C0910" w:rsidRDefault="004C0910" w:rsidP="004C09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D83E5D" w14:textId="77777777" w:rsidR="004C3796" w:rsidRDefault="004C3796">
      <w:pPr>
        <w:rPr>
          <w:rFonts w:cstheme="minorHAnsi"/>
          <w:sz w:val="24"/>
          <w:szCs w:val="24"/>
        </w:rPr>
      </w:pPr>
    </w:p>
    <w:p w14:paraId="34B594DC" w14:textId="31751165" w:rsidR="004C0910" w:rsidRDefault="004C09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II.</w:t>
      </w:r>
    </w:p>
    <w:p w14:paraId="0E47CB3B" w14:textId="6AF26890" w:rsidR="004C0910" w:rsidRDefault="009011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6319671" wp14:editId="790384EC">
            <wp:extent cx="5572125" cy="33020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386_297x17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81" cy="33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3AB8" w14:textId="77777777" w:rsidR="0090114D" w:rsidRDefault="0090114D">
      <w:pPr>
        <w:rPr>
          <w:rFonts w:cstheme="minorHAnsi"/>
          <w:sz w:val="24"/>
          <w:szCs w:val="24"/>
        </w:rPr>
      </w:pPr>
    </w:p>
    <w:p w14:paraId="24BE7149" w14:textId="6CDAADFA" w:rsidR="004C0910" w:rsidRDefault="004C09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III.</w:t>
      </w:r>
    </w:p>
    <w:p w14:paraId="182637F2" w14:textId="780C17E6" w:rsidR="004C0910" w:rsidRDefault="009011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2FDBE9B" wp14:editId="650C8DA1">
            <wp:extent cx="5760720" cy="381698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miglow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32E6" w14:textId="230D6A8A" w:rsidR="00516A05" w:rsidRDefault="00516A05" w:rsidP="004C3796">
      <w:pPr>
        <w:rPr>
          <w:rFonts w:cstheme="minorHAnsi"/>
          <w:sz w:val="24"/>
          <w:szCs w:val="24"/>
        </w:rPr>
      </w:pPr>
    </w:p>
    <w:p w14:paraId="0B399472" w14:textId="3E0F9E33" w:rsidR="00516A05" w:rsidRPr="00516A05" w:rsidRDefault="00516A05" w:rsidP="00516A05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już wszystko na dziś </w:t>
      </w:r>
      <w:r w:rsidRPr="00516A05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sectPr w:rsidR="00516A05" w:rsidRPr="00516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33312" w14:textId="77777777" w:rsidR="000D342C" w:rsidRDefault="000D342C" w:rsidP="004153D9">
      <w:pPr>
        <w:spacing w:after="0" w:line="240" w:lineRule="auto"/>
      </w:pPr>
      <w:r>
        <w:separator/>
      </w:r>
    </w:p>
  </w:endnote>
  <w:endnote w:type="continuationSeparator" w:id="0">
    <w:p w14:paraId="675F843C" w14:textId="77777777" w:rsidR="000D342C" w:rsidRDefault="000D342C" w:rsidP="0041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D5A2A" w14:textId="77777777" w:rsidR="000D342C" w:rsidRDefault="000D342C" w:rsidP="004153D9">
      <w:pPr>
        <w:spacing w:after="0" w:line="240" w:lineRule="auto"/>
      </w:pPr>
      <w:r>
        <w:separator/>
      </w:r>
    </w:p>
  </w:footnote>
  <w:footnote w:type="continuationSeparator" w:id="0">
    <w:p w14:paraId="447D59E8" w14:textId="77777777" w:rsidR="000D342C" w:rsidRDefault="000D342C" w:rsidP="00415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F729F"/>
    <w:multiLevelType w:val="hybridMultilevel"/>
    <w:tmpl w:val="9586B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E4993"/>
    <w:multiLevelType w:val="hybridMultilevel"/>
    <w:tmpl w:val="FED4B4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810148"/>
    <w:multiLevelType w:val="hybridMultilevel"/>
    <w:tmpl w:val="3C921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9F"/>
    <w:rsid w:val="000004B9"/>
    <w:rsid w:val="000D342C"/>
    <w:rsid w:val="003040F2"/>
    <w:rsid w:val="00372A64"/>
    <w:rsid w:val="004065F6"/>
    <w:rsid w:val="004153D9"/>
    <w:rsid w:val="004C0910"/>
    <w:rsid w:val="004C3796"/>
    <w:rsid w:val="00516A05"/>
    <w:rsid w:val="005C1995"/>
    <w:rsid w:val="006D3A9F"/>
    <w:rsid w:val="007516A4"/>
    <w:rsid w:val="0090114D"/>
    <w:rsid w:val="009F6C6C"/>
    <w:rsid w:val="00B37879"/>
    <w:rsid w:val="00C4588C"/>
    <w:rsid w:val="00D608B6"/>
    <w:rsid w:val="00D712D1"/>
    <w:rsid w:val="00FF3FA9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68BCF"/>
  <w15:chartTrackingRefBased/>
  <w15:docId w15:val="{F0BA6652-A7FD-496A-A663-B7E9F695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787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15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53D9"/>
  </w:style>
  <w:style w:type="paragraph" w:styleId="Stopka">
    <w:name w:val="footer"/>
    <w:basedOn w:val="Normalny"/>
    <w:link w:val="StopkaZnak"/>
    <w:uiPriority w:val="99"/>
    <w:unhideWhenUsed/>
    <w:rsid w:val="00415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3D9"/>
  </w:style>
  <w:style w:type="paragraph" w:styleId="NormalnyWeb">
    <w:name w:val="Normal (Web)"/>
    <w:basedOn w:val="Normalny"/>
    <w:uiPriority w:val="99"/>
    <w:semiHidden/>
    <w:unhideWhenUsed/>
    <w:rsid w:val="00372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</cp:revision>
  <dcterms:created xsi:type="dcterms:W3CDTF">2020-03-27T12:53:00Z</dcterms:created>
  <dcterms:modified xsi:type="dcterms:W3CDTF">2020-03-27T12:53:00Z</dcterms:modified>
</cp:coreProperties>
</file>