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CCB78" w14:textId="187C8CD4" w:rsid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MinionPro-Regular" w:eastAsia="MinionPro-Regular" w:cs="MinionPro-Regular"/>
          <w:sz w:val="24"/>
          <w:szCs w:val="24"/>
        </w:rPr>
      </w:pPr>
      <w:r w:rsidRPr="000B0FA7">
        <w:rPr>
          <w:rFonts w:ascii="MinionPro-Regular" w:eastAsia="MinionPro-Regular" w:cs="MinionPro-Regular"/>
          <w:sz w:val="24"/>
          <w:szCs w:val="24"/>
        </w:rPr>
        <w:t>S</w:t>
      </w:r>
      <w:r w:rsidRPr="000B0FA7">
        <w:rPr>
          <w:rFonts w:ascii="MinionPro-Regular" w:eastAsia="MinionPro-Regular" w:cs="MinionPro-Regular" w:hint="eastAsia"/>
          <w:sz w:val="24"/>
          <w:szCs w:val="24"/>
        </w:rPr>
        <w:t>ł</w:t>
      </w:r>
      <w:r w:rsidRPr="000B0FA7">
        <w:rPr>
          <w:rFonts w:ascii="MinionPro-Regular" w:eastAsia="MinionPro-Regular" w:cs="MinionPro-Regular"/>
          <w:sz w:val="24"/>
          <w:szCs w:val="24"/>
        </w:rPr>
        <w:t>uchanie wiersza Joanny Wrzesie</w:t>
      </w:r>
      <w:r w:rsidRPr="000B0FA7">
        <w:rPr>
          <w:rFonts w:ascii="MinionPro-Regular" w:eastAsia="MinionPro-Regular" w:cs="MinionPro-Regular" w:hint="eastAsia"/>
          <w:sz w:val="24"/>
          <w:szCs w:val="24"/>
        </w:rPr>
        <w:t>ń</w:t>
      </w:r>
      <w:r w:rsidRPr="000B0FA7">
        <w:rPr>
          <w:rFonts w:ascii="MinionPro-Regular" w:eastAsia="MinionPro-Regular" w:cs="MinionPro-Regular"/>
          <w:sz w:val="24"/>
          <w:szCs w:val="24"/>
        </w:rPr>
        <w:t xml:space="preserve"> </w:t>
      </w:r>
      <w:r w:rsidRPr="000B0FA7">
        <w:rPr>
          <w:rFonts w:ascii="MinionPro-It" w:eastAsia="MinionPro-Regular" w:hAnsi="MinionPro-It" w:cs="MinionPro-It"/>
          <w:i/>
          <w:iCs/>
          <w:sz w:val="24"/>
          <w:szCs w:val="24"/>
        </w:rPr>
        <w:t xml:space="preserve">Deszcz wiosenny </w:t>
      </w:r>
      <w:r w:rsidRPr="000B0FA7">
        <w:rPr>
          <w:rFonts w:ascii="MinionPro-Regular" w:eastAsia="MinionPro-Regular" w:cs="MinionPro-Regular"/>
          <w:sz w:val="24"/>
          <w:szCs w:val="24"/>
        </w:rPr>
        <w:t xml:space="preserve">z pokazywaniem </w:t>
      </w:r>
      <w:r>
        <w:rPr>
          <w:rFonts w:ascii="MinionPro-Regular" w:eastAsia="MinionPro-Regular" w:cs="MinionPro-Regular"/>
          <w:sz w:val="24"/>
          <w:szCs w:val="24"/>
        </w:rPr>
        <w:br/>
      </w:r>
      <w:r w:rsidRPr="000B0FA7">
        <w:rPr>
          <w:rFonts w:ascii="MinionPro-Regular" w:eastAsia="MinionPro-Regular" w:cs="MinionPro-Regular"/>
          <w:sz w:val="24"/>
          <w:szCs w:val="24"/>
        </w:rPr>
        <w:t>i</w:t>
      </w:r>
      <w:r>
        <w:rPr>
          <w:rFonts w:ascii="MinionPro-Regular" w:eastAsia="MinionPro-Regular" w:cs="MinionPro-Regular"/>
          <w:sz w:val="24"/>
          <w:szCs w:val="24"/>
        </w:rPr>
        <w:t xml:space="preserve"> </w:t>
      </w:r>
      <w:r w:rsidRPr="000B0FA7">
        <w:rPr>
          <w:rFonts w:ascii="MinionPro-Regular" w:eastAsia="MinionPro-Regular" w:cs="MinionPro-Regular"/>
          <w:sz w:val="24"/>
          <w:szCs w:val="24"/>
        </w:rPr>
        <w:t>na</w:t>
      </w:r>
      <w:r w:rsidRPr="000B0FA7">
        <w:rPr>
          <w:rFonts w:ascii="MinionPro-Regular" w:eastAsia="MinionPro-Regular" w:cs="MinionPro-Regular" w:hint="eastAsia"/>
          <w:sz w:val="24"/>
          <w:szCs w:val="24"/>
        </w:rPr>
        <w:t>ś</w:t>
      </w:r>
      <w:r w:rsidRPr="000B0FA7">
        <w:rPr>
          <w:rFonts w:ascii="MinionPro-Regular" w:eastAsia="MinionPro-Regular" w:cs="MinionPro-Regular"/>
          <w:sz w:val="24"/>
          <w:szCs w:val="24"/>
        </w:rPr>
        <w:t>ladowaniem g</w:t>
      </w:r>
      <w:r w:rsidRPr="000B0FA7">
        <w:rPr>
          <w:rFonts w:ascii="MinionPro-Regular" w:eastAsia="MinionPro-Regular" w:cs="MinionPro-Regular" w:hint="eastAsia"/>
          <w:sz w:val="24"/>
          <w:szCs w:val="24"/>
        </w:rPr>
        <w:t>ł</w:t>
      </w:r>
      <w:r w:rsidRPr="000B0FA7">
        <w:rPr>
          <w:rFonts w:ascii="MinionPro-Regular" w:eastAsia="MinionPro-Regular" w:cs="MinionPro-Regular"/>
          <w:sz w:val="24"/>
          <w:szCs w:val="24"/>
        </w:rPr>
        <w:t>osem.</w:t>
      </w:r>
    </w:p>
    <w:p w14:paraId="7D335563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MinionPro-Regular" w:eastAsia="MinionPro-Regular" w:cs="MinionPro-Regular"/>
          <w:sz w:val="24"/>
          <w:szCs w:val="24"/>
        </w:rPr>
      </w:pPr>
    </w:p>
    <w:p w14:paraId="77C695DA" w14:textId="4D1EAFAB" w:rsid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Bold" w:eastAsia="MinionPro-Regular" w:hAnsi="AgendaPl-Bold" w:cs="AgendaPl-Bold"/>
          <w:b/>
          <w:bCs/>
          <w:sz w:val="28"/>
          <w:szCs w:val="28"/>
        </w:rPr>
      </w:pPr>
      <w:r w:rsidRPr="000B0FA7">
        <w:rPr>
          <w:rFonts w:ascii="AgendaPl-Bold" w:eastAsia="MinionPro-Regular" w:hAnsi="AgendaPl-Bold" w:cs="AgendaPl-Bold"/>
          <w:b/>
          <w:bCs/>
          <w:sz w:val="28"/>
          <w:szCs w:val="28"/>
        </w:rPr>
        <w:t>Deszcz wiosenny</w:t>
      </w:r>
    </w:p>
    <w:p w14:paraId="2D461055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Bold" w:eastAsia="MinionPro-Regular" w:hAnsi="AgendaPl-Bold" w:cs="AgendaPl-Bold"/>
          <w:b/>
          <w:bCs/>
          <w:sz w:val="28"/>
          <w:szCs w:val="28"/>
        </w:rPr>
      </w:pPr>
      <w:bookmarkStart w:id="0" w:name="_GoBack"/>
      <w:bookmarkEnd w:id="0"/>
    </w:p>
    <w:p w14:paraId="186FD58B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 xml:space="preserve">Deszczyk kapie kap, kap, kap. (dzieci mówią </w:t>
      </w:r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>kap, kap, kap</w:t>
      </w:r>
      <w:r w:rsidRPr="000B0FA7">
        <w:rPr>
          <w:rFonts w:ascii="AgendaPl-Regular" w:eastAsia="MinionPro-Regular" w:hAnsi="AgendaPl-Regular" w:cs="AgendaPl-Regular"/>
          <w:sz w:val="23"/>
          <w:szCs w:val="23"/>
        </w:rPr>
        <w:t>)</w:t>
      </w:r>
    </w:p>
    <w:p w14:paraId="155FE707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>Głośno stuka w rynnę. (dzieci stukają klockiem w podłogę lub w stół)</w:t>
      </w:r>
    </w:p>
    <w:p w14:paraId="1B2EAD7E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>Dziś kalosze ubrać muszę i deszczową pelerynę. (naśladują wkładanie kaloszy i peleryny)</w:t>
      </w:r>
    </w:p>
    <w:p w14:paraId="68C28C38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>Wietrzyk wieje, liśćmi rusza, (machają rękami, naśladując listki poruszające się na wietrze)</w:t>
      </w:r>
    </w:p>
    <w:p w14:paraId="33D1E0A4" w14:textId="77777777" w:rsid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 xml:space="preserve">świergot ptaków mi zagłusza. (część dzieci naśladuje wiatr: </w:t>
      </w:r>
      <w:proofErr w:type="spellStart"/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>szszsz</w:t>
      </w:r>
      <w:proofErr w:type="spellEnd"/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>…</w:t>
      </w:r>
      <w:r w:rsidRPr="000B0FA7">
        <w:rPr>
          <w:rFonts w:ascii="AgendaPl-Regular" w:eastAsia="MinionPro-Regular" w:hAnsi="AgendaPl-Regular" w:cs="AgendaPl-Regular"/>
          <w:sz w:val="23"/>
          <w:szCs w:val="23"/>
        </w:rPr>
        <w:t xml:space="preserve">, </w:t>
      </w:r>
    </w:p>
    <w:p w14:paraId="0A8A2B32" w14:textId="355FB5E5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 xml:space="preserve">druga część śpiew ptaków: </w:t>
      </w:r>
      <w:proofErr w:type="spellStart"/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>cir</w:t>
      </w:r>
      <w:proofErr w:type="spellEnd"/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 xml:space="preserve">, </w:t>
      </w:r>
      <w:proofErr w:type="spellStart"/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>cir</w:t>
      </w:r>
      <w:proofErr w:type="spellEnd"/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 xml:space="preserve">, </w:t>
      </w:r>
      <w:proofErr w:type="spellStart"/>
      <w:r w:rsidRPr="000B0FA7">
        <w:rPr>
          <w:rFonts w:ascii="AgendaPl-RegularItalic" w:eastAsia="MinionPro-Regular" w:hAnsi="AgendaPl-RegularItalic" w:cs="AgendaPl-RegularItalic"/>
          <w:i/>
          <w:iCs/>
          <w:sz w:val="23"/>
          <w:szCs w:val="23"/>
        </w:rPr>
        <w:t>cir</w:t>
      </w:r>
      <w:proofErr w:type="spellEnd"/>
      <w:r w:rsidRPr="000B0FA7">
        <w:rPr>
          <w:rFonts w:ascii="AgendaPl-Regular" w:eastAsia="MinionPro-Regular" w:hAnsi="AgendaPl-Regular" w:cs="AgendaPl-Regular"/>
          <w:sz w:val="23"/>
          <w:szCs w:val="23"/>
        </w:rPr>
        <w:t>)</w:t>
      </w:r>
    </w:p>
    <w:p w14:paraId="71A7D163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>Deszcz się błyszczy w srebrnych kroplach. (rysują w powietrzu rękami duże krople)</w:t>
      </w:r>
    </w:p>
    <w:p w14:paraId="4E18B3F5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>Mokre szyby są dziś w oknach. (rysują w powietrzu rękami kształt okna)</w:t>
      </w:r>
    </w:p>
    <w:p w14:paraId="24BC948C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>Dzieci skaczą po kałużach. (naśladują przeskakiwanie przez kałuże)</w:t>
      </w:r>
    </w:p>
    <w:p w14:paraId="719B90D4" w14:textId="15A3D43D" w:rsid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  <w:r w:rsidRPr="000B0FA7">
        <w:rPr>
          <w:rFonts w:ascii="AgendaPl-Regular" w:eastAsia="MinionPro-Regular" w:hAnsi="AgendaPl-Regular" w:cs="AgendaPl-Regular"/>
          <w:sz w:val="23"/>
          <w:szCs w:val="23"/>
        </w:rPr>
        <w:t>Jaka jest ulewa duża! (podchodzą do ścian, jakby chciały schować się przed deszczem)</w:t>
      </w:r>
    </w:p>
    <w:p w14:paraId="4911E7C6" w14:textId="77777777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AgendaPl-Regular" w:eastAsia="MinionPro-Regular" w:hAnsi="AgendaPl-Regular" w:cs="AgendaPl-Regular"/>
          <w:sz w:val="23"/>
          <w:szCs w:val="23"/>
        </w:rPr>
      </w:pPr>
    </w:p>
    <w:p w14:paraId="35E05636" w14:textId="77777777" w:rsid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MinionPro-Regular" w:eastAsia="MinionPro-Regular" w:cs="MinionPro-Regular"/>
          <w:sz w:val="24"/>
          <w:szCs w:val="24"/>
        </w:rPr>
      </w:pPr>
      <w:r w:rsidRPr="000B0FA7">
        <w:rPr>
          <w:rFonts w:ascii="MinionPro-Regular" w:eastAsia="MinionPro-Regular" w:cs="MinionPro-Regular"/>
          <w:sz w:val="24"/>
          <w:szCs w:val="24"/>
        </w:rPr>
        <w:t xml:space="preserve">Rozmowa na temat wiersza. </w:t>
      </w:r>
    </w:p>
    <w:p w14:paraId="78100A46" w14:textId="33D9640F" w:rsidR="000B0FA7" w:rsidRPr="000B0FA7" w:rsidRDefault="000B0FA7" w:rsidP="000B0FA7">
      <w:pPr>
        <w:autoSpaceDE w:val="0"/>
        <w:autoSpaceDN w:val="0"/>
        <w:adjustRightInd w:val="0"/>
        <w:spacing w:after="0" w:line="240" w:lineRule="auto"/>
        <w:rPr>
          <w:rFonts w:ascii="MinionPro-It" w:eastAsia="MinionPro-Regular" w:hAnsi="MinionPro-It" w:cs="MinionPro-It"/>
          <w:i/>
          <w:iCs/>
          <w:sz w:val="24"/>
          <w:szCs w:val="24"/>
        </w:rPr>
      </w:pPr>
      <w:r w:rsidRPr="000B0FA7">
        <w:rPr>
          <w:rFonts w:ascii="MinionPro-It" w:eastAsia="MinionPro-Regular" w:hAnsi="MinionPro-It" w:cs="MinionPro-It"/>
          <w:i/>
          <w:iCs/>
          <w:sz w:val="24"/>
          <w:szCs w:val="24"/>
        </w:rPr>
        <w:t>Jakie dźwięki wydaje padający deszcz? Jak się ubieramy na spacer w deszczową pogodę?</w:t>
      </w:r>
    </w:p>
    <w:p w14:paraId="3A2D5924" w14:textId="77777777" w:rsidR="000B0FA7" w:rsidRDefault="000B0FA7" w:rsidP="000B0FA7">
      <w:pPr>
        <w:rPr>
          <w:rFonts w:ascii="MinionPro-It" w:eastAsia="MinionPro-Regular" w:hAnsi="MinionPro-It" w:cs="MinionPro-It"/>
          <w:i/>
          <w:iCs/>
          <w:sz w:val="24"/>
          <w:szCs w:val="24"/>
        </w:rPr>
      </w:pPr>
      <w:r w:rsidRPr="000B0FA7">
        <w:rPr>
          <w:rFonts w:ascii="MinionPro-It" w:eastAsia="MinionPro-Regular" w:hAnsi="MinionPro-It" w:cs="MinionPro-It"/>
          <w:i/>
          <w:iCs/>
          <w:sz w:val="24"/>
          <w:szCs w:val="24"/>
        </w:rPr>
        <w:t xml:space="preserve">Co robiły dzieci? </w:t>
      </w:r>
    </w:p>
    <w:p w14:paraId="334934F1" w14:textId="233897A7" w:rsidR="00AA6B7E" w:rsidRPr="000B0FA7" w:rsidRDefault="000B0FA7" w:rsidP="000B0FA7">
      <w:pPr>
        <w:rPr>
          <w:sz w:val="28"/>
          <w:szCs w:val="28"/>
        </w:rPr>
      </w:pPr>
      <w:r w:rsidRPr="000B0FA7">
        <w:rPr>
          <w:rFonts w:ascii="MinionPro-Regular" w:eastAsia="MinionPro-Regular" w:cs="MinionPro-Regular"/>
          <w:sz w:val="24"/>
          <w:szCs w:val="24"/>
        </w:rPr>
        <w:t>Wsp</w:t>
      </w:r>
      <w:r>
        <w:rPr>
          <w:rFonts w:ascii="MinionPro-Regular" w:eastAsia="MinionPro-Regular" w:cs="MinionPro-Regular"/>
          <w:sz w:val="24"/>
          <w:szCs w:val="24"/>
        </w:rPr>
        <w:t>ó</w:t>
      </w:r>
      <w:r w:rsidRPr="000B0FA7">
        <w:rPr>
          <w:rFonts w:ascii="MinionPro-Regular" w:eastAsia="MinionPro-Regular" w:cs="MinionPro-Regular"/>
          <w:sz w:val="24"/>
          <w:szCs w:val="24"/>
        </w:rPr>
        <w:t>lne wyja</w:t>
      </w:r>
      <w:r w:rsidRPr="000B0FA7">
        <w:rPr>
          <w:rFonts w:ascii="MinionPro-Regular" w:eastAsia="MinionPro-Regular" w:cs="MinionPro-Regular" w:hint="eastAsia"/>
          <w:sz w:val="24"/>
          <w:szCs w:val="24"/>
        </w:rPr>
        <w:t>ś</w:t>
      </w:r>
      <w:r w:rsidRPr="000B0FA7">
        <w:rPr>
          <w:rFonts w:ascii="MinionPro-Regular" w:eastAsia="MinionPro-Regular" w:cs="MinionPro-Regular"/>
          <w:sz w:val="24"/>
          <w:szCs w:val="24"/>
        </w:rPr>
        <w:t>nienie s</w:t>
      </w:r>
      <w:r w:rsidRPr="000B0FA7">
        <w:rPr>
          <w:rFonts w:ascii="MinionPro-Regular" w:eastAsia="MinionPro-Regular" w:cs="MinionPro-Regular" w:hint="eastAsia"/>
          <w:sz w:val="24"/>
          <w:szCs w:val="24"/>
        </w:rPr>
        <w:t>ł</w:t>
      </w:r>
      <w:r w:rsidRPr="000B0FA7">
        <w:rPr>
          <w:rFonts w:ascii="MinionPro-Regular" w:eastAsia="MinionPro-Regular" w:cs="MinionPro-Regular"/>
          <w:sz w:val="24"/>
          <w:szCs w:val="24"/>
        </w:rPr>
        <w:t xml:space="preserve">owa </w:t>
      </w:r>
      <w:r w:rsidRPr="000B0FA7">
        <w:rPr>
          <w:rFonts w:ascii="MinionPro-It" w:eastAsia="MinionPro-Regular" w:hAnsi="MinionPro-It" w:cs="MinionPro-It"/>
          <w:i/>
          <w:iCs/>
          <w:sz w:val="24"/>
          <w:szCs w:val="24"/>
        </w:rPr>
        <w:t>ulewa</w:t>
      </w:r>
      <w:r w:rsidRPr="000B0FA7">
        <w:rPr>
          <w:rFonts w:ascii="MinionPro-Regular" w:eastAsia="MinionPro-Regular" w:cs="MinionPro-Regular"/>
          <w:sz w:val="24"/>
          <w:szCs w:val="24"/>
        </w:rPr>
        <w:t>.</w:t>
      </w:r>
    </w:p>
    <w:sectPr w:rsidR="00AA6B7E" w:rsidRPr="000B0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inionPro-It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D4"/>
    <w:rsid w:val="00093405"/>
    <w:rsid w:val="000B0FA7"/>
    <w:rsid w:val="0018698A"/>
    <w:rsid w:val="008059D4"/>
    <w:rsid w:val="00AA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232E"/>
  <w15:chartTrackingRefBased/>
  <w15:docId w15:val="{E5FAD235-4DE4-4980-9A4F-E9AA7F40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KlaRad</dc:creator>
  <cp:keywords/>
  <dc:description/>
  <cp:lastModifiedBy>KlaRad</cp:lastModifiedBy>
  <cp:revision>2</cp:revision>
  <dcterms:created xsi:type="dcterms:W3CDTF">2020-03-21T00:59:00Z</dcterms:created>
  <dcterms:modified xsi:type="dcterms:W3CDTF">2020-03-21T01:00:00Z</dcterms:modified>
</cp:coreProperties>
</file>